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28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5E4CD73B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0226C7AA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 w14:paraId="539E10CE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102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 w14:paraId="3DDA7B75">
      <w:pPr>
        <w:pStyle w:val="2"/>
        <w:rPr>
          <w:color w:val="auto"/>
        </w:rPr>
      </w:pPr>
    </w:p>
    <w:p w14:paraId="2EC82503"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天津康汇医院有限公司</w:t>
      </w:r>
    </w:p>
    <w:p w14:paraId="2C572781"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91120111MACN7Q455T</w:t>
      </w:r>
    </w:p>
    <w:p w14:paraId="4C1C116E"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天津市西青区大寺镇芦北路以南赛达北四道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6号</w:t>
      </w:r>
    </w:p>
    <w:p w14:paraId="5217981D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刘小兵</w:t>
      </w:r>
    </w:p>
    <w:p w14:paraId="5A5D8B8C"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 w14:paraId="16A79842"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 w14:paraId="2E3E0658"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日对你单位进行了调查，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根据你单位的《辐射安全许可证》（证书编号：津环辐证［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00824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］），你单位许可种类和范围为使用Ⅱ类、Ⅲ类射线装置。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于杨、万立东、仝子洋、崔光浩、皮思达、马鹏国、桂正光、石雷雷、史晓萍、张莉均参与使用血管造影用X射线装置（属于Ⅱ射线装置）进行介入术，是你单位直接从事射线装置使用活动的操作人员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。经调查，</w:t>
      </w:r>
      <w:r>
        <w:rPr>
          <w:rFonts w:eastAsia="仿宋_GB2312"/>
          <w:color w:val="auto"/>
          <w:kern w:val="0"/>
          <w:sz w:val="32"/>
          <w:szCs w:val="32"/>
        </w:rPr>
        <w:t>发现你单位实施了以下环境违法行为：</w:t>
      </w:r>
    </w:p>
    <w:p w14:paraId="27A11A7C"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截至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2024年5月21日我局对你单位现场检查时，你单位未按规定对上述辐射工作人员进行辐射安全培训。</w:t>
      </w:r>
    </w:p>
    <w:p w14:paraId="198A97A8"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kern w:val="0"/>
          <w:sz w:val="32"/>
          <w:szCs w:val="32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你单位《辐射安全许可证》（证书编号：津环辐证［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00824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］）、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介入导管室2024年4月手术护理记录单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 w14:paraId="7670F0AF"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你单位上述行为违反了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《放射性同位素与射线装置安全和防护管理办法》第十七条</w:t>
      </w:r>
      <w:r>
        <w:rPr>
          <w:rFonts w:eastAsia="仿宋_GB2312"/>
          <w:color w:val="auto"/>
          <w:kern w:val="0"/>
          <w:sz w:val="32"/>
          <w:szCs w:val="32"/>
        </w:rPr>
        <w:t>的规定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，依法应当予以处罚。</w:t>
      </w:r>
    </w:p>
    <w:p w14:paraId="11AFC2FD"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80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送达上述文件，你单位逾期未向我局提出陈述申辩意见。</w:t>
      </w:r>
    </w:p>
    <w:p w14:paraId="3224CD00"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80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 w14:paraId="46FF06C3"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</w:p>
    <w:p w14:paraId="6968F590"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 w14:paraId="35A8D51A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《放射性同位素与射线装置安全和防护管理办法》第五十五条第三项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 w14:paraId="53BCC45E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限期三个月内改正违法行为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 w14:paraId="55116FDD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对你单位给予警告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 w14:paraId="30BA3B83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 w14:paraId="09438343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限期三个月内改正违法行为，按规定对辐射工作人员进行辐射安全培训</w:t>
      </w:r>
      <w:r>
        <w:rPr>
          <w:rFonts w:eastAsia="仿宋_GB2312"/>
          <w:color w:val="auto"/>
          <w:kern w:val="0"/>
          <w:sz w:val="32"/>
          <w:szCs w:val="32"/>
        </w:rPr>
        <w:t xml:space="preserve">。     </w:t>
      </w:r>
    </w:p>
    <w:p w14:paraId="00433048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 w14:paraId="7C52DF6C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南开区人民法院申请强制执行。</w:t>
      </w:r>
    </w:p>
    <w:p w14:paraId="5055DDF1"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 w14:paraId="435B937B"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 w14:paraId="69B23425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</w:t>
      </w:r>
    </w:p>
    <w:p w14:paraId="360B2D1E"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 w14:paraId="2E72CCCC">
      <w:pPr>
        <w:pStyle w:val="2"/>
      </w:pPr>
      <w:bookmarkStart w:id="5" w:name="_GoBack"/>
      <w:bookmarkEnd w:id="5"/>
    </w:p>
    <w:p w14:paraId="15D56C2B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p w14:paraId="49FB8374">
      <w:pPr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6A54B"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52349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AAA92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DFB0D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9FDCB">
    <w:pPr>
      <w:pStyle w:val="9"/>
      <w:pBdr>
        <w:bottom w:val="none" w:color="auto" w:sz="0" w:space="0"/>
      </w:pBdr>
    </w:pPr>
  </w:p>
  <w:p w14:paraId="4DB7052E"/>
  <w:p w14:paraId="1D49647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A90F9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3F390634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2438CC"/>
    <w:rsid w:val="0C017A89"/>
    <w:rsid w:val="0D1742E5"/>
    <w:rsid w:val="14DD2E54"/>
    <w:rsid w:val="1E353F45"/>
    <w:rsid w:val="235C1401"/>
    <w:rsid w:val="23A72B7A"/>
    <w:rsid w:val="2B453C7F"/>
    <w:rsid w:val="2D426A6D"/>
    <w:rsid w:val="2E286744"/>
    <w:rsid w:val="2ED80423"/>
    <w:rsid w:val="30936D44"/>
    <w:rsid w:val="319800DD"/>
    <w:rsid w:val="33DF60A4"/>
    <w:rsid w:val="3B2434F5"/>
    <w:rsid w:val="3C3813DB"/>
    <w:rsid w:val="3F17492A"/>
    <w:rsid w:val="3F390634"/>
    <w:rsid w:val="3F841B92"/>
    <w:rsid w:val="40FF52B5"/>
    <w:rsid w:val="41D940FF"/>
    <w:rsid w:val="43841772"/>
    <w:rsid w:val="473367BF"/>
    <w:rsid w:val="48475D0A"/>
    <w:rsid w:val="4AD22D47"/>
    <w:rsid w:val="4E44018F"/>
    <w:rsid w:val="4ED3543B"/>
    <w:rsid w:val="4FF44AB0"/>
    <w:rsid w:val="51935037"/>
    <w:rsid w:val="51C0115F"/>
    <w:rsid w:val="53B96C98"/>
    <w:rsid w:val="5B784E50"/>
    <w:rsid w:val="5B7E19C2"/>
    <w:rsid w:val="5BC40E35"/>
    <w:rsid w:val="5DC07A16"/>
    <w:rsid w:val="5F91207B"/>
    <w:rsid w:val="60984D5A"/>
    <w:rsid w:val="6C3118E9"/>
    <w:rsid w:val="6D9C4786"/>
    <w:rsid w:val="70291EB6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7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4&#24180;&#25991;&#20070;&#27169;&#29256;-24&#24180;6&#26376;21&#26085;&#26356;&#26032;\2024&#24180;&#25991;&#20070;&#27169;&#29256;-24&#24180;6&#26376;21&#26085;&#26356;&#26032;\22-4.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22-4.行政处罚决定书（未申辩）.dot</Template>
  <Pages>3</Pages>
  <Words>1409</Words>
  <Characters>1569</Characters>
  <Lines>8</Lines>
  <Paragraphs>2</Paragraphs>
  <TotalTime>2</TotalTime>
  <ScaleCrop>false</ScaleCrop>
  <LinksUpToDate>false</LinksUpToDate>
  <CharactersWithSpaces>1687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2024-07-04T00:52:00Z</dcterms:created>
  <dc:creator>暗香</dc:creator>
  <cp:lastModifiedBy>暗香</cp:lastModifiedBy>
  <cp:lastPrinted>2024-07-16T02:43:00Z</cp:lastPrinted>
  <dcterms:modified xsi:type="dcterms:W3CDTF">2024-07-29T01:48:39Z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23A1E307ED6547709B8ED5E6D1C4E9DF_11</vt:lpwstr>
  </property>
</Properties>
</file>