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亚美斯特（天津）医疗器械有限公司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91120112MA05YDJU98</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天津市津南区八里台镇开拓道15号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卢志东</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11月9日对你单位进行了调查，参考你单位《亚美斯特（天津）医疗器械有限公司年产30万支一次性使用喉罩项目建设项目环境影响报告表》及审批意见（津南投审〔2018〕251号）、监测验收意见，你单位注塑、印刷、粘接、挤出工序均产生挥发性有机废气，经密闭车间换风系统收集后，经“干式多效袋式过滤+UV光催化氧化+活性炭吸附”净化处理后，通过1根15m高排气筒P1达标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成型车间内3台液注机、1台平板机正在生产，配套的污染防治设施“干式多效袋式过滤+UV光催化氧化+活性炭吸附”净化设施未运行，风机未开启。你单位上述行为属于产生含挥发性有机物废气的生产和服务活动，未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亚美斯特（天津）医疗器械有限公司年产30万支一次性使用喉罩项目建设项目环境影响报告表》及审批意见（津南投审〔2018〕251号）、监测验收意见、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18</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245</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22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w:t>
      </w:r>
      <w:r>
        <w:rPr>
          <w:rFonts w:hint="eastAsia" w:eastAsia="仿宋_GB2312"/>
          <w:color w:val="auto"/>
          <w:kern w:val="0"/>
          <w:sz w:val="32"/>
          <w:szCs w:val="32"/>
          <w:lang w:eastAsia="zh-CN"/>
        </w:rPr>
        <w:t>单位</w:t>
      </w:r>
      <w:r>
        <w:rPr>
          <w:rFonts w:hint="eastAsia" w:eastAsia="仿宋_GB2312"/>
          <w:color w:val="auto"/>
          <w:kern w:val="0"/>
          <w:sz w:val="32"/>
          <w:szCs w:val="32"/>
          <w:lang w:val="en-US" w:eastAsia="zh-CN"/>
        </w:rPr>
        <w:t>于2023年12月24日、12月27日提出陈述申辩意见及佐证材料</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1.检查当天，我公司开启了污染防治设施，该净化设备漏电保护装置存在问题，造成环保设备自动停止运行。我公司维修人员发现热过载继电器装置出现问题导致风机停运后，及时对该设备进行了更换。</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2.我公司属于医疗设备，具有十万级净化车间。净化车间原理主要是通过过滤等方式去除浮尘、细菌等颗粒物。</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3.我公司生产的产品为二类医疗器械，注册流程长，目前注册证未取得，处于验证阶段，不具备量产条件，污染物排放量极小。</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4.我公司使用的是医疗级硅胶，在医疗材料中应用广泛，具有良好的生物相容性，无毒性。</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5.疫情期间，我公司出现大量呆账、坏账，经济状况非常糟糕，在困难的情况下，我单位按时纳税、解决就业问题、捐赠防疫物质。</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6.我公司是首次违反环保法律法规，对于执法检查发现的问题虚心接受、进行自查，承诺避免发生类似问题，申请免予处罚。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245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你单位于2023年12月24日、12月27日提出的陈述申辩材料等证据为凭。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经营困难等情况，采纳你单位部分陈述申辩意见，依据《中华人民共和国行政处罚法》第三十二条第一项的规定，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依据《中华人民共和国大气污染防治法》第一百零八条第一项的规定，我局：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，在</w:t>
      </w:r>
      <w:r>
        <w:rPr>
          <w:rFonts w:hint="eastAsia" w:eastAsia="仿宋_GB2312"/>
          <w:color w:val="auto"/>
          <w:kern w:val="0"/>
          <w:sz w:val="32"/>
          <w:szCs w:val="32"/>
          <w:lang w:val="en-US" w:eastAsia="zh-CN"/>
        </w:rPr>
        <w:t>产生含挥发性有机物废气的生产和服务活动中，应在密闭空间或者设备中进行，并按照规定安装、使用污染防治设施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bookmarkStart w:id="4" w:name="PO_7_QianFaShiJian"/>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24</w:t>
      </w:r>
      <w:r>
        <w:rPr>
          <w:rFonts w:eastAsia="仿宋_GB2312"/>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93CE0"/>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64B4376"/>
    <w:rsid w:val="075524D7"/>
    <w:rsid w:val="07B93B0C"/>
    <w:rsid w:val="08A676E1"/>
    <w:rsid w:val="09114283"/>
    <w:rsid w:val="0A44520B"/>
    <w:rsid w:val="0BEA4C5E"/>
    <w:rsid w:val="0C5D4555"/>
    <w:rsid w:val="0CAF362A"/>
    <w:rsid w:val="0CC90616"/>
    <w:rsid w:val="0DF51523"/>
    <w:rsid w:val="130D2F59"/>
    <w:rsid w:val="14500EA5"/>
    <w:rsid w:val="14745BFE"/>
    <w:rsid w:val="14A22454"/>
    <w:rsid w:val="173B33C8"/>
    <w:rsid w:val="1A3F25F1"/>
    <w:rsid w:val="1B552996"/>
    <w:rsid w:val="1BB8168D"/>
    <w:rsid w:val="1BC26D67"/>
    <w:rsid w:val="1CC54CEB"/>
    <w:rsid w:val="1F6A3919"/>
    <w:rsid w:val="1FC53EAF"/>
    <w:rsid w:val="2264289A"/>
    <w:rsid w:val="22AA1244"/>
    <w:rsid w:val="2378242F"/>
    <w:rsid w:val="25735D76"/>
    <w:rsid w:val="25EC6E63"/>
    <w:rsid w:val="26162D5B"/>
    <w:rsid w:val="27D730C2"/>
    <w:rsid w:val="27FC4468"/>
    <w:rsid w:val="2ABE5B1A"/>
    <w:rsid w:val="2CBF39D4"/>
    <w:rsid w:val="2E2D1CD7"/>
    <w:rsid w:val="2E7E4B4C"/>
    <w:rsid w:val="2F096FCE"/>
    <w:rsid w:val="30B45EB5"/>
    <w:rsid w:val="312C04D9"/>
    <w:rsid w:val="3260026F"/>
    <w:rsid w:val="34932241"/>
    <w:rsid w:val="3BA70B39"/>
    <w:rsid w:val="3BE02B11"/>
    <w:rsid w:val="3C7636AF"/>
    <w:rsid w:val="3E516742"/>
    <w:rsid w:val="42BA1DF9"/>
    <w:rsid w:val="44236D5F"/>
    <w:rsid w:val="442F10A5"/>
    <w:rsid w:val="45BF5B36"/>
    <w:rsid w:val="45DA766F"/>
    <w:rsid w:val="46843426"/>
    <w:rsid w:val="473A0DD5"/>
    <w:rsid w:val="47C66189"/>
    <w:rsid w:val="496511E8"/>
    <w:rsid w:val="4A263D9A"/>
    <w:rsid w:val="4CA7559F"/>
    <w:rsid w:val="4D6435C2"/>
    <w:rsid w:val="4DF56AA7"/>
    <w:rsid w:val="51714379"/>
    <w:rsid w:val="51935037"/>
    <w:rsid w:val="51A8108E"/>
    <w:rsid w:val="51D51CF8"/>
    <w:rsid w:val="521C5B03"/>
    <w:rsid w:val="53767495"/>
    <w:rsid w:val="5794182D"/>
    <w:rsid w:val="586D4E7F"/>
    <w:rsid w:val="5A4853C7"/>
    <w:rsid w:val="5AC26DE0"/>
    <w:rsid w:val="5B5C731D"/>
    <w:rsid w:val="5C9F4A39"/>
    <w:rsid w:val="5D8D0D34"/>
    <w:rsid w:val="5DD022F3"/>
    <w:rsid w:val="5EC8235B"/>
    <w:rsid w:val="5ECD3BB6"/>
    <w:rsid w:val="61787F41"/>
    <w:rsid w:val="61FB1660"/>
    <w:rsid w:val="62634BD2"/>
    <w:rsid w:val="62C56728"/>
    <w:rsid w:val="63EC73E1"/>
    <w:rsid w:val="65465834"/>
    <w:rsid w:val="6AEC59B8"/>
    <w:rsid w:val="6B1F7E37"/>
    <w:rsid w:val="6BB25E33"/>
    <w:rsid w:val="6C1C590D"/>
    <w:rsid w:val="6E467E94"/>
    <w:rsid w:val="6EBB3C25"/>
    <w:rsid w:val="7029000B"/>
    <w:rsid w:val="70AC3779"/>
    <w:rsid w:val="71F76391"/>
    <w:rsid w:val="73793AEB"/>
    <w:rsid w:val="743631A3"/>
    <w:rsid w:val="759748AE"/>
    <w:rsid w:val="76716923"/>
    <w:rsid w:val="76A05966"/>
    <w:rsid w:val="7776441B"/>
    <w:rsid w:val="78B6471C"/>
    <w:rsid w:val="78D17E30"/>
    <w:rsid w:val="7A396CB6"/>
    <w:rsid w:val="7E4C5EE5"/>
    <w:rsid w:val="7F076E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255</TotalTime>
  <ScaleCrop>false</ScaleCrop>
  <LinksUpToDate>false</LinksUpToDate>
  <CharactersWithSpaces>1747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2024-01-25T06:59:00Z</cp:lastPrinted>
  <dcterms:modified xsi:type="dcterms:W3CDTF">2024-01-28T02:11:32Z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730E82EB171946218D567F6F085AA7F6</vt:lpwstr>
  </property>
</Properties>
</file>