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bookmarkEnd w:id="1"/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250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天津市武清区武王大协和加油站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1120222104096684L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王庆坨镇大三河曾村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俞瑞高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2023年9月28日</w:t>
      </w:r>
      <w:r>
        <w:rPr>
          <w:rFonts w:hint="eastAsia" w:eastAsia="仿宋_GB2312"/>
          <w:color w:val="auto"/>
          <w:sz w:val="32"/>
          <w:szCs w:val="32"/>
        </w:rPr>
        <w:t>对你单位进行了</w:t>
      </w:r>
      <w:r>
        <w:rPr>
          <w:rFonts w:hint="eastAsia" w:eastAsia="仿宋_GB2312"/>
          <w:color w:val="auto"/>
          <w:sz w:val="32"/>
          <w:szCs w:val="32"/>
          <w:lang w:eastAsia="zh-CN"/>
        </w:rPr>
        <w:t>检查。现场检查时，你单位正常营业，天津市生态环境保护综合行政执法总队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委托天津市生态环境监测中心对你单位4号加油机的7#加油枪、8#加油枪，1号加油机的1#加油枪，6号加油机的12#加油枪、11#加油枪，5号加油机的9#加油枪的气液比进行了监测，并出具《监测报告》〔津环监（监）7-2309023-27号〕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经调查，</w:t>
      </w:r>
      <w:r>
        <w:rPr>
          <w:rFonts w:hint="eastAsia"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《监测报告》〔津环监（监）7-2309023-27号〕显示：你单位4号加油机的8#加油枪气液比为0.7，1号加油机的1#加油枪气液比为0.9，不符合《加油站大气污染物排放标准》（GB 20952-2020）中“5.3各种加油油气回收系统的气液比均应在大于等于1.0和小于等于1.2范围内”的规定。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《监测报告》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〔津环监（监）7-2309023-27号〕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《加油站大气污染物排放标准》（GB 20952-2020）、</w:t>
      </w:r>
      <w:r>
        <w:rPr>
          <w:rFonts w:hint="eastAsia" w:eastAsia="仿宋_GB2312"/>
          <w:color w:val="auto"/>
          <w:sz w:val="32"/>
          <w:szCs w:val="32"/>
        </w:rPr>
        <w:t>现场拍摄的视频以及营业执照复印件等证据为凭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《中华人民共和国大气污染防治法》第四十七条第二款的规定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未按照国家有关规定正常使用油气回收装置的环境违法行为，</w:t>
      </w:r>
      <w:r>
        <w:rPr>
          <w:rFonts w:eastAsia="仿宋_GB2312"/>
          <w:color w:val="auto"/>
          <w:kern w:val="0"/>
          <w:sz w:val="32"/>
          <w:szCs w:val="32"/>
        </w:rPr>
        <w:t>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192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11月9日</w:t>
      </w:r>
      <w:r>
        <w:rPr>
          <w:rFonts w:hint="eastAsia" w:eastAsia="仿宋_GB2312"/>
          <w:color w:val="auto"/>
          <w:kern w:val="0"/>
          <w:sz w:val="32"/>
          <w:szCs w:val="32"/>
        </w:rPr>
        <w:t>你单位向我局提交陈述申辩意见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贵局严格依法行政，对我站进行监督检查并对加油枪气液比存在问题批评指正表示接受，我站立即按照要求进行整改，使油气回收系统的气液比符合要求。（附检测合格报告）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2.日常我站委托检测公司定期对油气回收系统进行检测，发现异常及时整改，以保证符合排放规定。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关于“处罚三万元”，望领导研究改为批评教育即可。近年来疫情等原因经营状况一直不太好，利润微薄，员工工资、房租、水电等费用压力，油站处在经营困难状态，希望贵局考虑我站现状，不再实施经济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192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但是充分考虑到你单位积极整改、经营困难情况，决定部分采纳你单位陈述申辩意见，依据《中华人民共和国行政处罚法》第三十二条第一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《中华人民共和国大气污染防治法》第一百零八条第四项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三日内改正违法行为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三日内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，并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按照国家有关规定安装并正常使用油气回收装置。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41" w:right="1474" w:bottom="1984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1BC626B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012B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32C0CCE"/>
    <w:rsid w:val="047D7869"/>
    <w:rsid w:val="04CF2504"/>
    <w:rsid w:val="099A20B0"/>
    <w:rsid w:val="0DA33589"/>
    <w:rsid w:val="11ED551E"/>
    <w:rsid w:val="14A22454"/>
    <w:rsid w:val="17337250"/>
    <w:rsid w:val="1C50663B"/>
    <w:rsid w:val="1CC54CEB"/>
    <w:rsid w:val="1D0D63C5"/>
    <w:rsid w:val="1F6A3919"/>
    <w:rsid w:val="2378242F"/>
    <w:rsid w:val="27FC4468"/>
    <w:rsid w:val="2F096FCE"/>
    <w:rsid w:val="2F287748"/>
    <w:rsid w:val="2FA628CB"/>
    <w:rsid w:val="377B0704"/>
    <w:rsid w:val="3BA70B39"/>
    <w:rsid w:val="45934B33"/>
    <w:rsid w:val="473A0DD5"/>
    <w:rsid w:val="47C66189"/>
    <w:rsid w:val="51935037"/>
    <w:rsid w:val="53767495"/>
    <w:rsid w:val="5445418A"/>
    <w:rsid w:val="5C9F4A39"/>
    <w:rsid w:val="5DD022F3"/>
    <w:rsid w:val="5E2470F6"/>
    <w:rsid w:val="5E664643"/>
    <w:rsid w:val="61787F41"/>
    <w:rsid w:val="623C392D"/>
    <w:rsid w:val="65465834"/>
    <w:rsid w:val="6CDF7231"/>
    <w:rsid w:val="71BC626B"/>
    <w:rsid w:val="71F76391"/>
    <w:rsid w:val="743631A3"/>
    <w:rsid w:val="7F0C3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7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autoRedefine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3&#24037;&#20316;\&#25191;&#27861;&#24635;&#38431;&#34892;&#25919;&#22788;&#32602;&#25991;&#20070;&#27169;&#26495;2022.12&#26356;&#26032;\&#34892;&#25919;&#22788;&#32602;&#20915;&#23450;&#20070;&#65288;&#26410;&#30003;&#36777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行政处罚决定书（未申辩未听证）.dot</Template>
  <Pages>4</Pages>
  <Words>1702</Words>
  <Characters>1862</Characters>
  <Lines>8</Lines>
  <Paragraphs>2</Paragraphs>
  <TotalTime>0</TotalTime>
  <ScaleCrop>false</ScaleCrop>
  <LinksUpToDate>false</LinksUpToDate>
  <CharactersWithSpaces>1972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2023-05-06T08:00:00Z</dcterms:created>
  <dc:creator>何敏</dc:creator>
  <cp:lastModifiedBy>孙国力</cp:lastModifiedBy>
  <cp:lastPrinted>2023-12-11T05:33:00Z</cp:lastPrinted>
  <dcterms:modified xsi:type="dcterms:W3CDTF">2023-12-20T08:02:06Z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5AEEE22205964085B9F5F4290C653CAA_11</vt:lpwstr>
  </property>
</Properties>
</file>