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240" w:lineRule="auto"/>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240" w:lineRule="auto"/>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252</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hint="default" w:eastAsia="仿宋_GB2312"/>
          <w:color w:val="auto"/>
          <w:kern w:val="0"/>
          <w:sz w:val="32"/>
          <w:szCs w:val="32"/>
        </w:rPr>
        <w:t>天津羽昇工艺品有限公司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60" w:lineRule="auto"/>
        <w:jc w:val="left"/>
        <w:textAlignment w:val="auto"/>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w:t>
      </w:r>
      <w:r>
        <w:rPr>
          <w:rFonts w:hint="default" w:eastAsia="仿宋_GB2312"/>
          <w:color w:val="auto"/>
          <w:kern w:val="0"/>
          <w:sz w:val="32"/>
          <w:szCs w:val="32"/>
          <w:lang w:val="en" w:eastAsia="zh-CN"/>
        </w:rPr>
        <w:t>0112MA06J826X7</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60" w:lineRule="auto"/>
        <w:jc w:val="left"/>
        <w:textAlignment w:val="auto"/>
        <w:rPr>
          <w:rFonts w:hint="default" w:eastAsia="仿宋_GB2312"/>
          <w:color w:val="auto"/>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eastAsia="zh-CN"/>
        </w:rPr>
        <w:t>天津市津南区小站镇传字营村（小站工业区二号路</w:t>
      </w:r>
      <w:r>
        <w:rPr>
          <w:rFonts w:hint="eastAsia" w:eastAsia="仿宋_GB2312"/>
          <w:color w:val="auto"/>
          <w:kern w:val="0"/>
          <w:sz w:val="32"/>
          <w:szCs w:val="32"/>
          <w:lang w:val="en-US" w:eastAsia="zh-CN"/>
        </w:rPr>
        <w:t>4号）</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t>付金海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我局于20</w:t>
      </w:r>
      <w:r>
        <w:rPr>
          <w:rFonts w:hint="eastAsia" w:ascii="Times New Roman" w:hAnsi="Times New Roman" w:eastAsia="仿宋_GB2312" w:cs="仿宋_GB2312"/>
          <w:color w:val="auto"/>
          <w:sz w:val="32"/>
          <w:szCs w:val="32"/>
          <w:lang w:val="en-US" w:eastAsia="zh-CN"/>
        </w:rPr>
        <w:t>23</w:t>
      </w:r>
      <w:r>
        <w:rPr>
          <w:rFonts w:hint="eastAsia" w:ascii="Times New Roman" w:hAnsi="Times New Roman" w:eastAsia="仿宋_GB2312" w:cs="仿宋_GB2312"/>
          <w:color w:val="auto"/>
          <w:sz w:val="32"/>
          <w:szCs w:val="32"/>
        </w:rPr>
        <w:t>年</w:t>
      </w:r>
      <w:r>
        <w:rPr>
          <w:rFonts w:hint="eastAsia" w:ascii="Times New Roman" w:hAnsi="Times New Roman" w:eastAsia="仿宋_GB2312" w:cs="仿宋_GB2312"/>
          <w:color w:val="auto"/>
          <w:sz w:val="32"/>
          <w:szCs w:val="32"/>
          <w:lang w:val="en-US" w:eastAsia="zh-CN"/>
        </w:rPr>
        <w:t>10</w:t>
      </w:r>
      <w:r>
        <w:rPr>
          <w:rFonts w:hint="eastAsia" w:ascii="Times New Roman" w:hAnsi="Times New Roman" w:eastAsia="仿宋_GB2312" w:cs="仿宋_GB2312"/>
          <w:color w:val="auto"/>
          <w:sz w:val="32"/>
          <w:szCs w:val="32"/>
        </w:rPr>
        <w:t>月</w:t>
      </w:r>
      <w:r>
        <w:rPr>
          <w:rFonts w:hint="eastAsia" w:ascii="Times New Roman" w:hAnsi="Times New Roman" w:eastAsia="仿宋_GB2312" w:cs="仿宋_GB2312"/>
          <w:color w:val="auto"/>
          <w:sz w:val="32"/>
          <w:szCs w:val="32"/>
          <w:lang w:val="en-US" w:eastAsia="zh-CN"/>
        </w:rPr>
        <w:t>16</w:t>
      </w:r>
      <w:r>
        <w:rPr>
          <w:rFonts w:hint="eastAsia" w:ascii="Times New Roman" w:hAnsi="Times New Roman" w:eastAsia="仿宋_GB2312" w:cs="仿宋_GB2312"/>
          <w:color w:val="auto"/>
          <w:sz w:val="32"/>
          <w:szCs w:val="32"/>
        </w:rPr>
        <w:t>日对你单位进行了调查</w:t>
      </w:r>
      <w:r>
        <w:rPr>
          <w:rFonts w:hint="eastAsia" w:ascii="Times New Roman" w:hAnsi="Times New Roman" w:eastAsia="仿宋_GB2312" w:cs="仿宋_GB2312"/>
          <w:color w:val="auto"/>
          <w:sz w:val="32"/>
          <w:szCs w:val="32"/>
          <w:lang w:eastAsia="zh-CN"/>
        </w:rPr>
        <w:t>。参考你单位</w:t>
      </w:r>
      <w:r>
        <w:rPr>
          <w:rFonts w:hint="eastAsia" w:ascii="Times New Roman" w:hAnsi="Times New Roman" w:eastAsia="仿宋_GB2312" w:cs="仿宋_GB2312"/>
          <w:color w:val="auto"/>
          <w:sz w:val="32"/>
          <w:szCs w:val="32"/>
          <w:lang w:val="en-US" w:eastAsia="zh-CN"/>
        </w:rPr>
        <w:t>《天津羽昇工艺品有限公司扩建项目建设项目环境影响报告表》及审批意见（津南投审二科〔2020〕250号），你单位注塑工序会产生挥发性有机</w:t>
      </w:r>
      <w:r>
        <w:rPr>
          <w:rFonts w:hint="eastAsia" w:eastAsia="仿宋_GB2312" w:cs="仿宋_GB2312"/>
          <w:color w:val="auto"/>
          <w:sz w:val="32"/>
          <w:szCs w:val="32"/>
          <w:lang w:val="en-US" w:eastAsia="zh-CN"/>
        </w:rPr>
        <w:t>物</w:t>
      </w:r>
      <w:r>
        <w:rPr>
          <w:rFonts w:hint="eastAsia" w:ascii="Times New Roman" w:hAnsi="Times New Roman" w:eastAsia="仿宋_GB2312" w:cs="仿宋_GB2312"/>
          <w:color w:val="auto"/>
          <w:sz w:val="32"/>
          <w:szCs w:val="32"/>
          <w:lang w:val="en-US" w:eastAsia="zh-CN"/>
        </w:rPr>
        <w:t>废气，通过集气罩进行收集，经新建UV光氧+活性炭吸附装置净化后经15m排气筒P1排放。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经调查，</w:t>
      </w:r>
      <w:r>
        <w:rPr>
          <w:rFonts w:hint="eastAsia" w:ascii="Times New Roman" w:hAnsi="Times New Roman" w:eastAsia="仿宋_GB2312" w:cs="仿宋_GB2312"/>
          <w:color w:val="auto"/>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现场检查时你单位正在生产，南侧厂房内15台注塑机正在运行，配套的污染防治设施风机未开启。</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以上事实，有</w:t>
      </w:r>
      <w:bookmarkStart w:id="3" w:name="PO_4_ShiShiZhengJu"/>
      <w:r>
        <w:rPr>
          <w:rFonts w:hint="eastAsia" w:ascii="Times New Roman" w:hAnsi="Times New Roman" w:eastAsia="仿宋_GB2312" w:cs="仿宋_GB2312"/>
          <w:color w:val="auto"/>
          <w:sz w:val="32"/>
          <w:szCs w:val="32"/>
        </w:rPr>
        <w:t>《天津市生态环境局现场检查（勘察）笔录》《天津市生态环境局调查询问笔录》、</w:t>
      </w:r>
      <w:r>
        <w:rPr>
          <w:rFonts w:hint="eastAsia" w:ascii="Times New Roman" w:hAnsi="Times New Roman" w:eastAsia="仿宋_GB2312" w:cs="仿宋_GB2312"/>
          <w:color w:val="auto"/>
          <w:sz w:val="32"/>
          <w:szCs w:val="32"/>
          <w:lang w:val="en-US" w:eastAsia="zh-CN"/>
        </w:rPr>
        <w:t>《天津羽昇工艺品有限公司扩建项目建设项目环境影响报告表》及审批意见（津南投审二科〔2020〕250号）</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现场拍摄的视频以及营业执照复印件</w:t>
      </w:r>
      <w:bookmarkEnd w:id="3"/>
      <w:r>
        <w:rPr>
          <w:rFonts w:hint="eastAsia" w:ascii="Times New Roman" w:hAnsi="Times New Roman" w:eastAsia="仿宋_GB2312" w:cs="仿宋_GB2312"/>
          <w:color w:val="auto"/>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kern w:val="0"/>
          <w:sz w:val="32"/>
          <w:szCs w:val="32"/>
        </w:rPr>
      </w:pPr>
      <w:r>
        <w:rPr>
          <w:rFonts w:hint="eastAsia" w:ascii="Times New Roman" w:hAnsi="Times New Roman" w:eastAsia="仿宋_GB2312" w:cs="仿宋_GB2312"/>
          <w:color w:val="auto"/>
          <w:sz w:val="32"/>
          <w:szCs w:val="32"/>
        </w:rPr>
        <w:t>你单位上述行为违反</w:t>
      </w:r>
      <w:r>
        <w:rPr>
          <w:rFonts w:hint="eastAsia" w:ascii="Times New Roman" w:hAnsi="Times New Roman" w:eastAsia="仿宋_GB2312" w:cs="仿宋_GB2312"/>
          <w:color w:val="auto"/>
          <w:sz w:val="32"/>
          <w:szCs w:val="32"/>
          <w:lang w:eastAsia="zh-CN"/>
        </w:rPr>
        <w:t>了</w:t>
      </w:r>
      <w:r>
        <w:rPr>
          <w:rFonts w:hint="eastAsia" w:ascii="Times New Roman" w:hAnsi="Times New Roman" w:eastAsia="仿宋_GB2312" w:cs="仿宋_GB2312"/>
          <w:color w:val="auto"/>
          <w:sz w:val="32"/>
          <w:szCs w:val="32"/>
          <w:lang w:val="en-US" w:eastAsia="zh-CN"/>
        </w:rPr>
        <w:t>《中华人民共和国大气污染防治法》第四十五条</w:t>
      </w:r>
      <w:r>
        <w:rPr>
          <w:rFonts w:hint="eastAsia" w:ascii="Times New Roman" w:hAnsi="Times New Roman" w:eastAsia="仿宋_GB2312" w:cs="仿宋_GB2312"/>
          <w:color w:val="auto"/>
          <w:sz w:val="32"/>
          <w:szCs w:val="32"/>
        </w:rPr>
        <w:t>的规定</w:t>
      </w:r>
      <w:r>
        <w:rPr>
          <w:rFonts w:hint="eastAsia" w:ascii="Times New Roman" w:hAnsi="Times New Roman" w:eastAsia="仿宋_GB2312" w:cs="仿宋_GB2312"/>
          <w:color w:val="auto"/>
          <w:sz w:val="32"/>
          <w:szCs w:val="32"/>
          <w:lang w:eastAsia="zh-CN"/>
        </w:rPr>
        <w:t>，属于</w:t>
      </w:r>
      <w:r>
        <w:rPr>
          <w:rFonts w:hint="eastAsia" w:ascii="Times New Roman" w:hAnsi="Times New Roman" w:eastAsia="仿宋_GB2312" w:cs="仿宋_GB2312"/>
          <w:color w:val="auto"/>
          <w:sz w:val="32"/>
          <w:szCs w:val="32"/>
          <w:lang w:val="en-US" w:eastAsia="zh-CN"/>
        </w:rPr>
        <w:t>产生含挥发性有机物废气的生产活动，未按照规定使用污染防治设施</w:t>
      </w:r>
      <w:r>
        <w:rPr>
          <w:rFonts w:hint="eastAsia" w:eastAsia="仿宋_GB2312"/>
          <w:color w:val="auto"/>
          <w:sz w:val="32"/>
          <w:szCs w:val="32"/>
          <w:lang w:val="en-US" w:eastAsia="zh-CN"/>
        </w:rPr>
        <w:t>，</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11</w:t>
      </w:r>
      <w:r>
        <w:rPr>
          <w:rFonts w:eastAsia="仿宋_GB2312"/>
          <w:color w:val="auto"/>
          <w:kern w:val="0"/>
          <w:sz w:val="32"/>
          <w:szCs w:val="32"/>
        </w:rPr>
        <w:t>月</w:t>
      </w:r>
      <w:r>
        <w:rPr>
          <w:rFonts w:hint="eastAsia" w:eastAsia="仿宋_GB2312"/>
          <w:color w:val="auto"/>
          <w:kern w:val="0"/>
          <w:sz w:val="32"/>
          <w:szCs w:val="32"/>
          <w:lang w:val="en-US" w:eastAsia="zh-CN"/>
        </w:rPr>
        <w:t>16</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216</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11</w:t>
      </w:r>
      <w:r>
        <w:rPr>
          <w:rFonts w:hint="eastAsia" w:eastAsia="仿宋_GB2312"/>
          <w:color w:val="auto"/>
          <w:kern w:val="0"/>
          <w:sz w:val="32"/>
          <w:szCs w:val="32"/>
        </w:rPr>
        <w:t>月</w:t>
      </w:r>
      <w:r>
        <w:rPr>
          <w:rFonts w:hint="eastAsia" w:eastAsia="仿宋_GB2312"/>
          <w:color w:val="auto"/>
          <w:kern w:val="0"/>
          <w:sz w:val="32"/>
          <w:szCs w:val="32"/>
          <w:lang w:val="en-US" w:eastAsia="zh-CN"/>
        </w:rPr>
        <w:t>20</w:t>
      </w:r>
      <w:r>
        <w:rPr>
          <w:rFonts w:hint="eastAsia" w:eastAsia="仿宋_GB2312"/>
          <w:color w:val="auto"/>
          <w:kern w:val="0"/>
          <w:sz w:val="32"/>
          <w:szCs w:val="32"/>
        </w:rPr>
        <w:t>日向你单位送达上述文件，你单位于当日签收。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11</w:t>
      </w:r>
      <w:r>
        <w:rPr>
          <w:rFonts w:hint="eastAsia" w:eastAsia="仿宋_GB2312"/>
          <w:color w:val="auto"/>
          <w:kern w:val="0"/>
          <w:sz w:val="32"/>
          <w:szCs w:val="32"/>
        </w:rPr>
        <w:t>月</w:t>
      </w:r>
      <w:r>
        <w:rPr>
          <w:rFonts w:hint="eastAsia" w:eastAsia="仿宋_GB2312"/>
          <w:color w:val="auto"/>
          <w:kern w:val="0"/>
          <w:sz w:val="32"/>
          <w:szCs w:val="32"/>
          <w:lang w:val="en-US" w:eastAsia="zh-CN"/>
        </w:rPr>
        <w:t>20日</w:t>
      </w:r>
      <w:r>
        <w:rPr>
          <w:rFonts w:hint="eastAsia" w:eastAsia="仿宋_GB2312"/>
          <w:color w:val="auto"/>
          <w:kern w:val="0"/>
          <w:sz w:val="32"/>
          <w:szCs w:val="32"/>
        </w:rPr>
        <w:t>，你单位向我局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陈述申辩意见如下：</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1.企业高度重视环保工作，每日定时检查环保设施运行情况，现场检查时因短路导致风机未运行，检查指出问题后立即进行维修完成整改；</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2.受经营大环境影响，企业经营困难，申请减免处罚。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216</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eastAsia="zh-CN"/>
        </w:rPr>
        <w:t>你单位提交的陈述申辩意见不影响违法事实认定，</w:t>
      </w:r>
      <w:r>
        <w:rPr>
          <w:rFonts w:hint="eastAsia" w:eastAsia="仿宋_GB2312"/>
          <w:color w:val="auto"/>
          <w:kern w:val="0"/>
          <w:sz w:val="32"/>
          <w:szCs w:val="32"/>
          <w:lang w:val="en-US" w:eastAsia="zh-CN"/>
        </w:rPr>
        <w:t>采纳你单位积极整改违法行为和受疫情影响经营困难的陈述申辩意见，依据《中华人民共和国行政处罚法》第三十二条第一项的规定，对你单位从轻处罚。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《中华人民共和国大气污染防治法》第一百零八条第一项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kern w:val="0"/>
          <w:sz w:val="32"/>
          <w:szCs w:val="32"/>
          <w:lang w:eastAsia="zh-CN"/>
        </w:rPr>
        <w:t>立即改正违法行为</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二</w:t>
      </w:r>
      <w:r>
        <w:rPr>
          <w:rFonts w:eastAsia="仿宋_GB2312"/>
          <w:color w:val="auto"/>
          <w:kern w:val="0"/>
          <w:sz w:val="32"/>
          <w:szCs w:val="32"/>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w:t>
      </w:r>
      <w:r>
        <w:rPr>
          <w:rFonts w:hint="eastAsia" w:eastAsia="仿宋_GB2312"/>
          <w:color w:val="auto"/>
          <w:sz w:val="32"/>
          <w:szCs w:val="32"/>
          <w:lang w:val="en-US" w:eastAsia="zh-CN"/>
        </w:rPr>
        <w:t>严格按照规定使用配套的大气污染防治设施</w:t>
      </w:r>
      <w:r>
        <w:rPr>
          <w:rFonts w:hint="eastAsia" w:eastAsia="仿宋_GB2312"/>
          <w:color w:val="auto"/>
          <w:kern w:val="0"/>
          <w:sz w:val="32"/>
          <w:szCs w:val="32"/>
          <w:lang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360" w:lineRule="auto"/>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bookmarkEnd w:id="4"/>
      <w:r>
        <w:rPr>
          <w:rFonts w:hint="eastAsia" w:eastAsia="仿宋_GB2312"/>
          <w:color w:val="auto"/>
          <w:kern w:val="0"/>
          <w:sz w:val="32"/>
          <w:szCs w:val="32"/>
          <w:lang w:val="en-US" w:eastAsia="zh-CN"/>
        </w:rPr>
        <w:t>18</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360" w:lineRule="auto"/>
        <w:ind w:right="120"/>
        <w:textAlignment w:val="auto"/>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3EB3784F"/>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78E1CF3"/>
    <w:rsid w:val="0BC97030"/>
    <w:rsid w:val="0DE05630"/>
    <w:rsid w:val="16FD0578"/>
    <w:rsid w:val="23D96EAA"/>
    <w:rsid w:val="2A1A666F"/>
    <w:rsid w:val="2AFE3DA6"/>
    <w:rsid w:val="2B946F65"/>
    <w:rsid w:val="2D8321C2"/>
    <w:rsid w:val="2EE92518"/>
    <w:rsid w:val="3214796D"/>
    <w:rsid w:val="36093AC4"/>
    <w:rsid w:val="38CF2BC1"/>
    <w:rsid w:val="3EB3784F"/>
    <w:rsid w:val="450F61CB"/>
    <w:rsid w:val="49325FD6"/>
    <w:rsid w:val="498C2941"/>
    <w:rsid w:val="4A3E05CE"/>
    <w:rsid w:val="4A437691"/>
    <w:rsid w:val="4BD91CDD"/>
    <w:rsid w:val="502F15FB"/>
    <w:rsid w:val="503F23C3"/>
    <w:rsid w:val="51935037"/>
    <w:rsid w:val="553A03CB"/>
    <w:rsid w:val="58763D60"/>
    <w:rsid w:val="5BDF2ED1"/>
    <w:rsid w:val="5E1068EE"/>
    <w:rsid w:val="5F7C4535"/>
    <w:rsid w:val="624F5E3E"/>
    <w:rsid w:val="6404560A"/>
    <w:rsid w:val="64F75746"/>
    <w:rsid w:val="66B216B2"/>
    <w:rsid w:val="679D04BA"/>
    <w:rsid w:val="6851522E"/>
    <w:rsid w:val="6C5A27B0"/>
    <w:rsid w:val="72330BA4"/>
    <w:rsid w:val="73744CD2"/>
    <w:rsid w:val="742B7C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alloon Text"/>
    <w:basedOn w:val="1"/>
    <w:link w:val="12"/>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qFormat/>
    <w:uiPriority w:val="99"/>
    <w:rPr>
      <w:kern w:val="2"/>
      <w:sz w:val="18"/>
      <w:szCs w:val="18"/>
    </w:rPr>
  </w:style>
  <w:style w:type="paragraph" w:customStyle="1" w:styleId="14">
    <w:name w:val="封皮"/>
    <w:basedOn w:val="1"/>
    <w:qFormat/>
    <w:uiPriority w:val="0"/>
    <w:pPr>
      <w:jc w:val="center"/>
    </w:pPr>
    <w:rPr>
      <w:rFonts w:eastAsia="黑体"/>
      <w:b/>
      <w:sz w:val="72"/>
    </w:rPr>
  </w:style>
  <w:style w:type="paragraph" w:customStyle="1" w:styleId="15">
    <w:name w:val="正文1"/>
    <w:next w:val="16"/>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6">
    <w:name w:val="正文文本1"/>
    <w:basedOn w:val="15"/>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5191;&#27861;&#24635;&#38431;&#34892;&#25919;&#22788;&#32602;&#25991;&#20070;&#27169;&#29256;2023.7&#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1090</Words>
  <Characters>1167</Characters>
  <Lines>8</Lines>
  <Paragraphs>2</Paragraphs>
  <TotalTime>1</TotalTime>
  <ScaleCrop>false</ScaleCrop>
  <LinksUpToDate>false</LinksUpToDate>
  <CharactersWithSpaces>1298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2023-09-21T08:58:00Z</dcterms:created>
  <dc:creator>何敏</dc:creator>
  <cp:lastModifiedBy>何敏</cp:lastModifiedBy>
  <cp:lastPrinted>2023-12-19T00:10:00Z</cp:lastPrinted>
  <dcterms:modified xsi:type="dcterms:W3CDTF">2023-12-20T07:08:42Z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1DBF4B89C94840D68FD6C70BAE510363_13</vt:lpwstr>
  </property>
</Properties>
</file>