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天津市华瑞检测技术有限公司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91120111MA06EPX075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天津市西青经济技术开发区赛达新兴产业园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C座6层6-712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张磊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根据你单位的《辐射安全许可证》（证书编号：津环辐证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［00737］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），你单位许可种类和范围为使用Ⅱ类射线装置。经调查，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2023年4月，你单位购买了一台X射线探伤机（型号：XXG2505L），属于Ⅱ类射线装置，未登记在辐射安全许可证中，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使用X射线探伤机获得款项为二千一百元。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你单位提供的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《环保检查情况整改报告》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《无损检测委托协议》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《放射性同位素与射线装置安全和防护条例》第十五条第一款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电子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《放射性同位素与射线装置安全和防护条例》第五十二条第二项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限期三个月内改正违法行为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没收违法所得二千一百元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一万五千元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限期三个月内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无许可证不得从事放射性同位素和射线装置生产、销售、使用活动。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0FDB23A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0FDB23AB"/>
    <w:rsid w:val="1E353F45"/>
    <w:rsid w:val="2044198C"/>
    <w:rsid w:val="23A72B7A"/>
    <w:rsid w:val="2B453C7F"/>
    <w:rsid w:val="2D426A6D"/>
    <w:rsid w:val="33DF60A4"/>
    <w:rsid w:val="3B2434F5"/>
    <w:rsid w:val="3BA70757"/>
    <w:rsid w:val="3F841B92"/>
    <w:rsid w:val="40FF52B5"/>
    <w:rsid w:val="43841772"/>
    <w:rsid w:val="461171E4"/>
    <w:rsid w:val="473367BF"/>
    <w:rsid w:val="48475D0A"/>
    <w:rsid w:val="4AD22D47"/>
    <w:rsid w:val="4E44018F"/>
    <w:rsid w:val="4EB91363"/>
    <w:rsid w:val="51935037"/>
    <w:rsid w:val="53B96C98"/>
    <w:rsid w:val="55CA4B8D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C5D5505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70&#21326;&#29790;&#26410;&#25353;&#29031;&#35768;&#21487;&#35777;&#35201;&#27714;&#20351;&#29992;&#23556;&#32447;&#35013;&#3262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0</TotalTime>
  <ScaleCrop>false</ScaleCrop>
  <LinksUpToDate>false</LinksUpToDate>
  <CharactersWithSpaces>1299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2023-10-27T01:04:00Z</dcterms:created>
  <dc:creator>暗香</dc:creator>
  <cp:lastModifiedBy>暗香</cp:lastModifiedBy>
  <cp:lastPrinted>2023-10-27T01:21:00Z</cp:lastPrinted>
  <dcterms:modified xsi:type="dcterms:W3CDTF">2023-11-17T07:42:44Z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C1998F60F9E14E6A93D6E7646DE4634D_11</vt:lpwstr>
  </property>
</Properties>
</file>