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both"/>
        <w:textAlignment w:val="auto"/>
        <w:rPr>
          <w:rFonts w:eastAsia="仿宋_GB2312"/>
          <w:color w:val="auto"/>
          <w:spacing w:val="1"/>
          <w:kern w:val="0"/>
          <w:position w:val="-2"/>
          <w:sz w:val="32"/>
          <w:szCs w:val="32"/>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160</w:t>
      </w:r>
      <w:r>
        <w:rPr>
          <w:rFonts w:eastAsia="仿宋_GB2312"/>
          <w:color w:val="auto"/>
          <w:kern w:val="0"/>
          <w:position w:val="-2"/>
          <w:sz w:val="32"/>
          <w:szCs w:val="32"/>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hint="eastAsia" w:eastAsia="仿宋_GB2312"/>
          <w:color w:val="auto"/>
          <w:kern w:val="0"/>
          <w:sz w:val="32"/>
          <w:szCs w:val="32"/>
          <w:lang w:val="en-US" w:eastAsia="zh-CN"/>
        </w:rPr>
        <w:t>天津鸿景印刷有限公司</w:t>
      </w:r>
      <w:r>
        <w:rPr>
          <w:rFonts w:eastAsia="仿宋_GB2312"/>
          <w:color w:val="auto"/>
          <w:kern w:val="0"/>
          <w:sz w:val="32"/>
          <w:szCs w:val="32"/>
        </w:rPr>
        <w:t>：</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w:t>
      </w:r>
      <w:r>
        <w:rPr>
          <w:rFonts w:hint="default" w:eastAsia="仿宋_GB2312"/>
          <w:color w:val="auto"/>
          <w:kern w:val="0"/>
          <w:sz w:val="32"/>
          <w:szCs w:val="32"/>
          <w:lang w:val="en-US" w:eastAsia="zh-CN"/>
        </w:rPr>
        <w:t>222MABT8K6G0W</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eastAsia="仿宋_GB2312"/>
          <w:color w:val="auto"/>
          <w:kern w:val="0"/>
          <w:sz w:val="32"/>
          <w:szCs w:val="32"/>
        </w:rPr>
        <w:t>地址：</w:t>
      </w:r>
      <w:r>
        <w:rPr>
          <w:rFonts w:hint="default" w:eastAsia="仿宋_GB2312"/>
          <w:color w:val="auto"/>
          <w:kern w:val="0"/>
          <w:sz w:val="32"/>
          <w:szCs w:val="32"/>
          <w:lang w:val="en-US" w:eastAsia="zh-CN"/>
        </w:rPr>
        <w:t>天津市武清区福源经济区财源路1号</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left"/>
        <w:textAlignment w:val="auto"/>
        <w:rPr>
          <w:rFonts w:hint="eastAsia" w:eastAsia="仿宋_GB2312"/>
          <w:color w:val="auto"/>
          <w:kern w:val="0"/>
          <w:sz w:val="32"/>
          <w:szCs w:val="32"/>
          <w:lang w:val="en-US" w:eastAsia="zh-CN"/>
        </w:rPr>
      </w:pPr>
      <w:r>
        <w:rPr>
          <w:rFonts w:eastAsia="仿宋_GB2312"/>
          <w:color w:val="auto"/>
          <w:kern w:val="0"/>
          <w:sz w:val="32"/>
          <w:szCs w:val="32"/>
        </w:rPr>
        <w:t>法定代表人：</w:t>
      </w:r>
      <w:r>
        <w:rPr>
          <w:rFonts w:hint="eastAsia" w:eastAsia="仿宋_GB2312"/>
          <w:color w:val="auto"/>
          <w:kern w:val="0"/>
          <w:sz w:val="32"/>
          <w:szCs w:val="32"/>
          <w:lang w:val="en-US" w:eastAsia="zh-CN"/>
        </w:rPr>
        <w:t>王风杰</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我局于</w:t>
      </w:r>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6</w:t>
      </w:r>
      <w:r>
        <w:rPr>
          <w:rFonts w:eastAsia="仿宋_GB2312"/>
          <w:color w:val="auto"/>
          <w:kern w:val="0"/>
          <w:sz w:val="32"/>
          <w:szCs w:val="32"/>
        </w:rPr>
        <w:t>月</w:t>
      </w:r>
      <w:r>
        <w:rPr>
          <w:rFonts w:hint="eastAsia" w:eastAsia="仿宋_GB2312"/>
          <w:color w:val="auto"/>
          <w:kern w:val="0"/>
          <w:sz w:val="32"/>
          <w:szCs w:val="32"/>
          <w:lang w:val="en-US" w:eastAsia="zh-CN"/>
        </w:rPr>
        <w:t>26</w:t>
      </w:r>
      <w:r>
        <w:rPr>
          <w:rFonts w:eastAsia="仿宋_GB2312"/>
          <w:color w:val="auto"/>
          <w:kern w:val="0"/>
          <w:sz w:val="32"/>
          <w:szCs w:val="32"/>
        </w:rPr>
        <w:t>日对你单位进行了调查</w:t>
      </w:r>
      <w:r>
        <w:rPr>
          <w:rFonts w:hint="eastAsia" w:eastAsia="仿宋_GB2312"/>
          <w:color w:val="auto"/>
          <w:kern w:val="0"/>
          <w:sz w:val="32"/>
          <w:szCs w:val="32"/>
          <w:lang w:eastAsia="zh-CN"/>
        </w:rPr>
        <w:t>，根据你单位</w:t>
      </w:r>
      <w:r>
        <w:rPr>
          <w:rFonts w:hint="eastAsia" w:eastAsia="仿宋_GB2312"/>
          <w:color w:val="auto"/>
          <w:kern w:val="0"/>
          <w:sz w:val="32"/>
          <w:szCs w:val="32"/>
          <w:lang w:val="en-US" w:eastAsia="zh-CN"/>
        </w:rPr>
        <w:t>《天津鸿景印刷有限公司年印刷70万色令图书、10万色令报刊项目建设项目环境影响报告表》及津武审环表〔2023〕61号，你单位印刷过程中产生挥发性有机物，印刷机上方安装集气罩，废气经集气罩收集后引入1套“活性炭吸附脱附+催化燃烧一体机装置”处理后经1根15m高排气筒（P1）排放。经调查，</w:t>
      </w:r>
      <w:r>
        <w:rPr>
          <w:rFonts w:eastAsia="仿宋_GB2312"/>
          <w:color w:val="auto"/>
          <w:kern w:val="0"/>
          <w:sz w:val="32"/>
          <w:szCs w:val="32"/>
        </w:rPr>
        <w:t>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2023年6月26日，我局对你单位现场检查时，你单位有2台印刷机正在生产，配套的污染防治设施“活性炭吸附脱附+催化燃烧一体机装置”风机未运行，生产车间大门处于敞开状态。</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kern w:val="0"/>
          <w:sz w:val="32"/>
          <w:szCs w:val="32"/>
        </w:rPr>
      </w:pPr>
      <w:r>
        <w:rPr>
          <w:rFonts w:eastAsia="仿宋_GB2312"/>
          <w:color w:val="auto"/>
          <w:kern w:val="0"/>
          <w:sz w:val="32"/>
          <w:szCs w:val="32"/>
        </w:rPr>
        <w:t>以上事实，有</w:t>
      </w:r>
      <w:bookmarkStart w:id="3" w:name="PO_4_ShiShiZhengJu"/>
      <w:r>
        <w:rPr>
          <w:rFonts w:eastAsia="仿宋_GB2312"/>
          <w:color w:val="auto"/>
          <w:kern w:val="0"/>
          <w:sz w:val="32"/>
          <w:szCs w:val="32"/>
        </w:rPr>
        <w:t>《天津市生态环境局现场检查（勘察）笔录》《天津市生态环境局调查询问笔录》</w:t>
      </w:r>
      <w:r>
        <w:rPr>
          <w:rFonts w:hint="eastAsia" w:eastAsia="仿宋_GB2312"/>
          <w:color w:val="auto"/>
          <w:kern w:val="0"/>
          <w:sz w:val="32"/>
          <w:szCs w:val="32"/>
        </w:rPr>
        <w:t>、</w:t>
      </w:r>
      <w:r>
        <w:rPr>
          <w:rFonts w:hint="eastAsia" w:eastAsia="仿宋_GB2312"/>
          <w:color w:val="auto"/>
          <w:kern w:val="0"/>
          <w:sz w:val="32"/>
          <w:szCs w:val="32"/>
          <w:lang w:eastAsia="zh-CN"/>
        </w:rPr>
        <w:t>你单位的</w:t>
      </w:r>
      <w:r>
        <w:rPr>
          <w:rFonts w:hint="eastAsia" w:eastAsia="仿宋_GB2312"/>
          <w:color w:val="auto"/>
          <w:kern w:val="0"/>
          <w:sz w:val="32"/>
          <w:szCs w:val="32"/>
          <w:lang w:val="en-US" w:eastAsia="zh-CN"/>
        </w:rPr>
        <w:t>《天津鸿景印刷有限公司年印刷70万色令图书、10万色令报刊项目建设项目环境影响报告表》及津武审环表〔2023〕61号</w:t>
      </w:r>
      <w:r>
        <w:rPr>
          <w:rFonts w:hint="eastAsia" w:eastAsia="仿宋_GB2312"/>
          <w:color w:val="auto"/>
          <w:kern w:val="0"/>
          <w:sz w:val="32"/>
          <w:szCs w:val="32"/>
          <w:lang w:eastAsia="zh-CN"/>
        </w:rPr>
        <w:t>、</w:t>
      </w:r>
      <w:r>
        <w:rPr>
          <w:rFonts w:eastAsia="仿宋_GB2312"/>
          <w:color w:val="auto"/>
          <w:kern w:val="0"/>
          <w:sz w:val="32"/>
          <w:szCs w:val="32"/>
        </w:rPr>
        <w:t>现场拍摄的视频以及营业执照复印件</w:t>
      </w:r>
      <w:bookmarkEnd w:id="3"/>
      <w:r>
        <w:rPr>
          <w:rFonts w:eastAsia="仿宋_GB2312"/>
          <w:color w:val="auto"/>
          <w:kern w:val="0"/>
          <w:sz w:val="32"/>
          <w:szCs w:val="32"/>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kern w:val="0"/>
          <w:sz w:val="32"/>
          <w:szCs w:val="32"/>
        </w:rPr>
      </w:pPr>
      <w:r>
        <w:rPr>
          <w:rFonts w:eastAsia="仿宋_GB2312"/>
          <w:color w:val="auto"/>
          <w:kern w:val="0"/>
          <w:sz w:val="32"/>
          <w:szCs w:val="32"/>
        </w:rPr>
        <w:t>你单位上述行为违反了</w:t>
      </w:r>
      <w:r>
        <w:rPr>
          <w:rFonts w:hint="eastAsia" w:eastAsia="仿宋_GB2312"/>
          <w:color w:val="auto"/>
          <w:kern w:val="0"/>
          <w:sz w:val="32"/>
          <w:szCs w:val="32"/>
          <w:lang w:val="en-US" w:eastAsia="zh-CN"/>
        </w:rPr>
        <w:t>《中华人民共和国大气污染防治法》第四十五条</w:t>
      </w:r>
      <w:r>
        <w:rPr>
          <w:rFonts w:eastAsia="仿宋_GB2312"/>
          <w:color w:val="auto"/>
          <w:kern w:val="0"/>
          <w:sz w:val="32"/>
          <w:szCs w:val="32"/>
        </w:rPr>
        <w:t xml:space="preserve">的规定，依法应当予以处罚。 </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7</w:t>
      </w:r>
      <w:r>
        <w:rPr>
          <w:rFonts w:eastAsia="仿宋_GB2312"/>
          <w:color w:val="auto"/>
          <w:kern w:val="0"/>
          <w:sz w:val="32"/>
          <w:szCs w:val="32"/>
        </w:rPr>
        <w:t>月</w:t>
      </w:r>
      <w:r>
        <w:rPr>
          <w:rFonts w:hint="eastAsia" w:eastAsia="仿宋_GB2312"/>
          <w:color w:val="auto"/>
          <w:kern w:val="0"/>
          <w:sz w:val="32"/>
          <w:szCs w:val="32"/>
          <w:lang w:val="en-US" w:eastAsia="zh-CN"/>
        </w:rPr>
        <w:t>25</w:t>
      </w:r>
      <w:r>
        <w:rPr>
          <w:rFonts w:eastAsia="仿宋_GB2312"/>
          <w:color w:val="auto"/>
          <w:kern w:val="0"/>
          <w:sz w:val="32"/>
          <w:szCs w:val="32"/>
        </w:rPr>
        <w:t>日以《天津市生态环境局行政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100</w:t>
      </w:r>
      <w:r>
        <w:rPr>
          <w:rFonts w:eastAsia="仿宋_GB2312"/>
          <w:color w:val="auto"/>
          <w:kern w:val="0"/>
          <w:sz w:val="32"/>
          <w:szCs w:val="32"/>
        </w:rPr>
        <w:t>号），告知你单位违法事实、处罚依据和拟作出的处罚决定，并明确告知你单位有权</w:t>
      </w:r>
      <w:r>
        <w:rPr>
          <w:rFonts w:hint="eastAsia" w:eastAsia="仿宋_GB2312"/>
          <w:color w:val="auto"/>
          <w:kern w:val="0"/>
          <w:sz w:val="32"/>
          <w:szCs w:val="32"/>
          <w:lang w:val="en-US" w:eastAsia="zh-CN"/>
        </w:rPr>
        <w:t>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eastAsia="仿宋_GB2312"/>
          <w:color w:val="auto"/>
          <w:kern w:val="0"/>
          <w:sz w:val="32"/>
          <w:szCs w:val="32"/>
        </w:rPr>
        <w:t>。</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8</w:t>
      </w:r>
      <w:r>
        <w:rPr>
          <w:rFonts w:hint="eastAsia" w:eastAsia="仿宋_GB2312"/>
          <w:color w:val="auto"/>
          <w:kern w:val="0"/>
          <w:sz w:val="32"/>
          <w:szCs w:val="32"/>
        </w:rPr>
        <w:t>月</w:t>
      </w:r>
      <w:r>
        <w:rPr>
          <w:rFonts w:hint="eastAsia" w:eastAsia="仿宋_GB2312"/>
          <w:color w:val="auto"/>
          <w:kern w:val="0"/>
          <w:sz w:val="32"/>
          <w:szCs w:val="32"/>
          <w:lang w:val="en-US" w:eastAsia="zh-CN"/>
        </w:rPr>
        <w:t>2</w:t>
      </w:r>
      <w:r>
        <w:rPr>
          <w:rFonts w:hint="eastAsia" w:eastAsia="仿宋_GB2312"/>
          <w:color w:val="auto"/>
          <w:kern w:val="0"/>
          <w:sz w:val="32"/>
          <w:szCs w:val="32"/>
        </w:rPr>
        <w:t>日向你单位送达上述文件，你单位于当日</w:t>
      </w:r>
      <w:r>
        <w:rPr>
          <w:rFonts w:hint="eastAsia" w:eastAsia="仿宋_GB2312"/>
          <w:color w:val="auto"/>
          <w:kern w:val="0"/>
          <w:sz w:val="32"/>
          <w:szCs w:val="32"/>
          <w:lang w:eastAsia="zh-CN"/>
        </w:rPr>
        <w:t>（</w:t>
      </w:r>
      <w:r>
        <w:rPr>
          <w:rFonts w:hint="eastAsia" w:eastAsia="仿宋_GB2312"/>
          <w:color w:val="auto"/>
          <w:kern w:val="0"/>
          <w:sz w:val="32"/>
          <w:szCs w:val="32"/>
        </w:rPr>
        <w:t>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8</w:t>
      </w:r>
      <w:r>
        <w:rPr>
          <w:rFonts w:hint="eastAsia" w:eastAsia="仿宋_GB2312"/>
          <w:color w:val="auto"/>
          <w:kern w:val="0"/>
          <w:sz w:val="32"/>
          <w:szCs w:val="32"/>
        </w:rPr>
        <w:t>月</w:t>
      </w:r>
      <w:r>
        <w:rPr>
          <w:rFonts w:hint="eastAsia" w:eastAsia="仿宋_GB2312"/>
          <w:color w:val="auto"/>
          <w:kern w:val="0"/>
          <w:sz w:val="32"/>
          <w:szCs w:val="32"/>
          <w:lang w:val="en-US" w:eastAsia="zh-CN"/>
        </w:rPr>
        <w:t>2</w:t>
      </w:r>
      <w:r>
        <w:rPr>
          <w:rFonts w:hint="eastAsia" w:eastAsia="仿宋_GB2312"/>
          <w:color w:val="auto"/>
          <w:kern w:val="0"/>
          <w:sz w:val="32"/>
          <w:szCs w:val="32"/>
        </w:rPr>
        <w:t>日</w:t>
      </w:r>
      <w:r>
        <w:rPr>
          <w:rFonts w:hint="eastAsia" w:eastAsia="仿宋_GB2312"/>
          <w:color w:val="auto"/>
          <w:kern w:val="0"/>
          <w:sz w:val="32"/>
          <w:szCs w:val="32"/>
          <w:lang w:eastAsia="zh-CN"/>
        </w:rPr>
        <w:t>）</w:t>
      </w:r>
      <w:r>
        <w:rPr>
          <w:rFonts w:hint="eastAsia" w:eastAsia="仿宋_GB2312"/>
          <w:color w:val="auto"/>
          <w:kern w:val="0"/>
          <w:sz w:val="32"/>
          <w:szCs w:val="32"/>
        </w:rPr>
        <w:t>签收。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8</w:t>
      </w:r>
      <w:r>
        <w:rPr>
          <w:rFonts w:hint="eastAsia" w:eastAsia="仿宋_GB2312"/>
          <w:color w:val="auto"/>
          <w:kern w:val="0"/>
          <w:sz w:val="32"/>
          <w:szCs w:val="32"/>
        </w:rPr>
        <w:t>月</w:t>
      </w:r>
      <w:r>
        <w:rPr>
          <w:rFonts w:hint="eastAsia" w:eastAsia="仿宋_GB2312"/>
          <w:color w:val="auto"/>
          <w:kern w:val="0"/>
          <w:sz w:val="32"/>
          <w:szCs w:val="32"/>
          <w:lang w:val="en-US" w:eastAsia="zh-CN"/>
        </w:rPr>
        <w:t>2</w:t>
      </w:r>
      <w:r>
        <w:rPr>
          <w:rFonts w:hint="eastAsia" w:eastAsia="仿宋_GB2312"/>
          <w:color w:val="auto"/>
          <w:kern w:val="0"/>
          <w:sz w:val="32"/>
          <w:szCs w:val="32"/>
        </w:rPr>
        <w:t>日，你单位向我局</w:t>
      </w:r>
      <w:r>
        <w:rPr>
          <w:rFonts w:hint="eastAsia" w:eastAsia="仿宋_GB2312"/>
          <w:color w:val="auto"/>
          <w:kern w:val="0"/>
          <w:sz w:val="32"/>
          <w:szCs w:val="32"/>
          <w:lang w:val="en-US" w:eastAsia="zh-CN"/>
        </w:rPr>
        <w:t>提出</w:t>
      </w:r>
      <w:r>
        <w:rPr>
          <w:rFonts w:hint="eastAsia" w:eastAsia="仿宋_GB2312"/>
          <w:color w:val="auto"/>
          <w:kern w:val="0"/>
          <w:sz w:val="32"/>
          <w:szCs w:val="32"/>
        </w:rPr>
        <w:t>陈述申辩意见</w:t>
      </w:r>
      <w:r>
        <w:rPr>
          <w:rFonts w:hint="eastAsia" w:eastAsia="仿宋_GB2312"/>
          <w:color w:val="auto"/>
          <w:kern w:val="0"/>
          <w:sz w:val="32"/>
          <w:szCs w:val="32"/>
          <w:lang w:eastAsia="zh-CN"/>
        </w:rPr>
        <w:t>，主要内容如下</w:t>
      </w:r>
      <w:r>
        <w:rPr>
          <w:rFonts w:hint="eastAsia" w:eastAsia="仿宋_GB2312"/>
          <w:color w:val="auto"/>
          <w:kern w:val="0"/>
          <w:sz w:val="32"/>
          <w:szCs w:val="32"/>
        </w:rPr>
        <w:t>如下：</w:t>
      </w:r>
    </w:p>
    <w:p>
      <w:pPr>
        <w:keepNext w:val="0"/>
        <w:keepLines w:val="0"/>
        <w:pageBreakBefore w:val="0"/>
        <w:widowControl w:val="0"/>
        <w:numPr>
          <w:ilvl w:val="0"/>
          <w:numId w:val="0"/>
        </w:numPr>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1.我公司属于初建工厂，因疫情后大环境影响订单及人员等问题至2023年8月2日工厂未正式营业，工厂初建未满一年属于严重亏损；</w:t>
      </w:r>
    </w:p>
    <w:p>
      <w:pPr>
        <w:keepNext w:val="0"/>
        <w:keepLines w:val="0"/>
        <w:pageBreakBefore w:val="0"/>
        <w:widowControl w:val="0"/>
        <w:numPr>
          <w:ilvl w:val="0"/>
          <w:numId w:val="0"/>
        </w:numPr>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2.2023年6月22日为端午节工厂正式放假至2023年6月25日，2023年6月26日工厂保养调试机器开启VOCs时启动报警问题，工厂第一时间联系专业维修工程师于2023年6月26日下午到我公司进行维修，在此期间贵单位在我公司现场检查时并未检测到我公司有挥发性有机物产生，即使有，量也非常轻微，符合《行政处罚法》第33条的规定，应当不予处罚；</w:t>
      </w:r>
    </w:p>
    <w:p>
      <w:pPr>
        <w:keepNext w:val="0"/>
        <w:keepLines w:val="0"/>
        <w:pageBreakBefore w:val="0"/>
        <w:widowControl w:val="0"/>
        <w:numPr>
          <w:ilvl w:val="0"/>
          <w:numId w:val="0"/>
        </w:numPr>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3.在贵单位现场检查前，我公司已作出维修响应并已联系工程师进行维修，于2023年6月27日下午2点左右维修完成（在VOCs未维修完成之前我公司机器停产）。</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100</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val="en-US" w:eastAsia="zh-CN"/>
        </w:rPr>
        <w:t>你单位提出的</w:t>
      </w:r>
      <w:r>
        <w:rPr>
          <w:rFonts w:hint="eastAsia" w:eastAsia="仿宋_GB2312"/>
          <w:color w:val="auto"/>
          <w:kern w:val="0"/>
          <w:sz w:val="32"/>
          <w:szCs w:val="32"/>
        </w:rPr>
        <w:t>陈述申辩材料</w:t>
      </w:r>
      <w:r>
        <w:rPr>
          <w:rFonts w:eastAsia="仿宋_GB2312"/>
          <w:color w:val="auto"/>
          <w:kern w:val="0"/>
          <w:sz w:val="32"/>
          <w:szCs w:val="32"/>
        </w:rPr>
        <w:t xml:space="preserve">等证据为凭。  </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default" w:eastAsia="仿宋_GB2312"/>
          <w:color w:val="auto"/>
          <w:kern w:val="0"/>
          <w:sz w:val="32"/>
          <w:szCs w:val="32"/>
          <w:lang w:val="en-US" w:eastAsia="zh-CN"/>
        </w:rPr>
      </w:pPr>
      <w:r>
        <w:rPr>
          <w:rFonts w:hint="eastAsia" w:eastAsia="仿宋_GB2312"/>
          <w:color w:val="auto"/>
          <w:kern w:val="0"/>
          <w:sz w:val="32"/>
          <w:szCs w:val="32"/>
        </w:rPr>
        <w:t>经</w:t>
      </w:r>
      <w:r>
        <w:rPr>
          <w:rFonts w:hint="eastAsia" w:eastAsia="仿宋_GB2312"/>
          <w:color w:val="auto"/>
          <w:kern w:val="0"/>
          <w:sz w:val="32"/>
          <w:szCs w:val="32"/>
          <w:lang w:val="en-US" w:eastAsia="zh-CN"/>
        </w:rPr>
        <w:t>集体审议</w:t>
      </w:r>
      <w:r>
        <w:rPr>
          <w:rFonts w:hint="eastAsia" w:eastAsia="仿宋_GB2312"/>
          <w:color w:val="auto"/>
          <w:kern w:val="0"/>
          <w:sz w:val="32"/>
          <w:szCs w:val="32"/>
        </w:rPr>
        <w:t>，</w:t>
      </w:r>
      <w:r>
        <w:rPr>
          <w:rFonts w:hint="eastAsia" w:eastAsia="仿宋_GB2312"/>
          <w:color w:val="auto"/>
          <w:kern w:val="0"/>
          <w:sz w:val="32"/>
          <w:szCs w:val="32"/>
          <w:lang w:eastAsia="zh-CN"/>
        </w:rPr>
        <w:t>你单位的陈述申辩意见不影响违法事实的认定，</w:t>
      </w:r>
      <w:r>
        <w:rPr>
          <w:rFonts w:hint="eastAsia" w:eastAsia="仿宋_GB2312"/>
          <w:color w:val="auto"/>
          <w:kern w:val="0"/>
          <w:sz w:val="32"/>
          <w:szCs w:val="32"/>
          <w:lang w:val="en-US" w:eastAsia="zh-CN"/>
        </w:rPr>
        <w:t>但考虑你单位积极改正违法行为，依据</w:t>
      </w:r>
      <w:r>
        <w:rPr>
          <w:rFonts w:hint="eastAsia" w:eastAsia="仿宋_GB2312"/>
          <w:color w:val="auto"/>
          <w:kern w:val="0"/>
          <w:sz w:val="32"/>
          <w:szCs w:val="32"/>
          <w:lang w:eastAsia="zh-CN"/>
        </w:rPr>
        <w:t>《中华人民共和国行政处罚法》第三十二条第（一）项对你单位</w:t>
      </w:r>
      <w:r>
        <w:rPr>
          <w:rFonts w:hint="eastAsia" w:eastAsia="仿宋_GB2312"/>
          <w:color w:val="auto"/>
          <w:kern w:val="0"/>
          <w:sz w:val="32"/>
          <w:szCs w:val="32"/>
          <w:lang w:val="en-US" w:eastAsia="zh-CN"/>
        </w:rPr>
        <w:t>从轻处罚</w:t>
      </w:r>
      <w:r>
        <w:rPr>
          <w:rFonts w:hint="eastAsia" w:eastAsia="仿宋_GB2312"/>
          <w:color w:val="auto"/>
          <w:kern w:val="0"/>
          <w:sz w:val="32"/>
          <w:szCs w:val="32"/>
          <w:lang w:eastAsia="zh-CN"/>
        </w:rPr>
        <w:t>。</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依据《中华人民共和国大气污染防治法》第一百零八条第（一）项的规定，我局：</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1.责令你单位立即改正违法行为；</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2.对你单位处罚款二万五千元。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立即</w:t>
      </w:r>
      <w:r>
        <w:rPr>
          <w:rFonts w:eastAsia="仿宋_GB2312"/>
          <w:color w:val="auto"/>
          <w:kern w:val="0"/>
          <w:sz w:val="32"/>
          <w:szCs w:val="32"/>
        </w:rPr>
        <w:t>改正违法行为</w:t>
      </w:r>
      <w:r>
        <w:rPr>
          <w:rFonts w:hint="eastAsia" w:eastAsia="仿宋_GB2312"/>
          <w:color w:val="auto"/>
          <w:kern w:val="0"/>
          <w:sz w:val="32"/>
          <w:szCs w:val="32"/>
          <w:lang w:eastAsia="zh-CN"/>
        </w:rPr>
        <w:t>，在进行产生含挥发性有机物废气的生产活动时，按照规定使用污染防治设施。</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720" w:firstLineChars="225"/>
        <w:jc w:val="left"/>
        <w:textAlignment w:val="auto"/>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w:t>
      </w:r>
      <w:r>
        <w:rPr>
          <w:rFonts w:hint="eastAsia" w:eastAsia="仿宋_GB2312"/>
          <w:color w:val="auto"/>
          <w:kern w:val="0"/>
          <w:sz w:val="32"/>
          <w:szCs w:val="32"/>
          <w:lang w:val="en-US" w:eastAsia="zh-CN"/>
        </w:rPr>
        <w:t>60</w:t>
      </w:r>
      <w:r>
        <w:rPr>
          <w:rFonts w:eastAsia="仿宋_GB2312"/>
          <w:color w:val="auto"/>
          <w:kern w:val="0"/>
          <w:sz w:val="32"/>
          <w:szCs w:val="32"/>
        </w:rPr>
        <w:t>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w:t>
      </w:r>
      <w:r>
        <w:rPr>
          <w:rFonts w:hint="eastAsia" w:eastAsia="仿宋_GB2312"/>
          <w:color w:val="auto"/>
          <w:kern w:val="0"/>
          <w:sz w:val="32"/>
          <w:szCs w:val="32"/>
          <w:lang w:val="en-US" w:eastAsia="zh-CN"/>
        </w:rPr>
        <w:t>6</w:t>
      </w:r>
      <w:r>
        <w:rPr>
          <w:rFonts w:eastAsia="仿宋_GB2312"/>
          <w:color w:val="auto"/>
          <w:kern w:val="0"/>
          <w:sz w:val="32"/>
          <w:szCs w:val="32"/>
        </w:rPr>
        <w:t>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行政处罚信用修复。</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60" w:lineRule="exact"/>
        <w:ind w:right="-20"/>
        <w:jc w:val="left"/>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bookmarkStart w:id="5" w:name="_GoBack"/>
      <w:bookmarkEnd w:id="5"/>
      <w:r>
        <w:rPr>
          <w:rFonts w:eastAsia="仿宋_GB2312"/>
          <w:color w:val="auto"/>
          <w:kern w:val="0"/>
          <w:sz w:val="32"/>
          <w:szCs w:val="32"/>
        </w:rPr>
        <w:t xml:space="preserve">                              </w:t>
      </w:r>
    </w:p>
    <w:p>
      <w:pPr>
        <w:keepNext w:val="0"/>
        <w:keepLines w:val="0"/>
        <w:pageBreakBefore w:val="0"/>
        <w:widowControl w:val="0"/>
        <w:kinsoku/>
        <w:wordWrap/>
        <w:overflowPunct/>
        <w:topLinePunct w:val="0"/>
        <w:bidi w:val="0"/>
        <w:adjustRightInd w:val="0"/>
        <w:snapToGrid w:val="0"/>
        <w:spacing w:line="560" w:lineRule="exact"/>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8</w:t>
      </w:r>
      <w:r>
        <w:rPr>
          <w:rFonts w:eastAsia="仿宋_GB2312"/>
          <w:color w:val="auto"/>
          <w:kern w:val="0"/>
          <w:sz w:val="32"/>
          <w:szCs w:val="32"/>
        </w:rPr>
        <w:t>月</w:t>
      </w:r>
      <w:bookmarkEnd w:id="4"/>
      <w:r>
        <w:rPr>
          <w:rFonts w:hint="eastAsia" w:eastAsia="仿宋_GB2312"/>
          <w:color w:val="auto"/>
          <w:kern w:val="0"/>
          <w:sz w:val="32"/>
          <w:szCs w:val="32"/>
          <w:lang w:val="en-US" w:eastAsia="zh-CN"/>
        </w:rPr>
        <w:t>28</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560"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Segoe Print"/>
    <w:panose1 w:val="02020404030301010803"/>
    <w:charset w:val="00"/>
    <w:family w:val="roman"/>
    <w:pitch w:val="default"/>
    <w:sig w:usb0="00000000"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5"/>
      <w:isLgl/>
      <w:lvlText w:val="%1.%2.%3"/>
      <w:lvlJc w:val="left"/>
      <w:pPr>
        <w:tabs>
          <w:tab w:val="left" w:pos="720"/>
        </w:tabs>
        <w:ind w:left="720" w:hanging="720"/>
      </w:pPr>
      <w:rPr>
        <w:rFonts w:hint="eastAsia"/>
      </w:rPr>
    </w:lvl>
    <w:lvl w:ilvl="3" w:tentative="0">
      <w:start w:val="1"/>
      <w:numFmt w:val="decimal"/>
      <w:pStyle w:val="6"/>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ZWRjZjNjYTE4ZDczOGNjZGQ3NDY0MTE3ODc5NDQifQ=="/>
  </w:docVars>
  <w:rsids>
    <w:rsidRoot w:val="6F1438DF"/>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A267139"/>
    <w:rsid w:val="0BC97030"/>
    <w:rsid w:val="0DE05630"/>
    <w:rsid w:val="16FD0578"/>
    <w:rsid w:val="2209061E"/>
    <w:rsid w:val="23D96EAA"/>
    <w:rsid w:val="2A1A666F"/>
    <w:rsid w:val="2B946F65"/>
    <w:rsid w:val="2D8321C2"/>
    <w:rsid w:val="2EE92518"/>
    <w:rsid w:val="3214796D"/>
    <w:rsid w:val="450F61CB"/>
    <w:rsid w:val="4A3E05CE"/>
    <w:rsid w:val="4A437691"/>
    <w:rsid w:val="4BD91CDD"/>
    <w:rsid w:val="4EEE3BC4"/>
    <w:rsid w:val="50087050"/>
    <w:rsid w:val="502F15FB"/>
    <w:rsid w:val="503F23C3"/>
    <w:rsid w:val="51935037"/>
    <w:rsid w:val="553A03CB"/>
    <w:rsid w:val="58763D60"/>
    <w:rsid w:val="593017F2"/>
    <w:rsid w:val="5BDF2ED1"/>
    <w:rsid w:val="5F7C4535"/>
    <w:rsid w:val="624F5E3E"/>
    <w:rsid w:val="6404560A"/>
    <w:rsid w:val="64F75746"/>
    <w:rsid w:val="6626043C"/>
    <w:rsid w:val="66B216B2"/>
    <w:rsid w:val="679D04BA"/>
    <w:rsid w:val="6851522E"/>
    <w:rsid w:val="6C5A27B0"/>
    <w:rsid w:val="6F1438DF"/>
    <w:rsid w:val="72330BA4"/>
    <w:rsid w:val="73744CD2"/>
    <w:rsid w:val="742B7C3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4">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5">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6">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cs="宋体"/>
      <w:kern w:val="0"/>
      <w:sz w:val="33"/>
      <w:szCs w:val="33"/>
      <w:lang w:val="zh-CN" w:bidi="zh-CN"/>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 w:type="paragraph" w:customStyle="1" w:styleId="16">
    <w:name w:val="正文1"/>
    <w:next w:val="17"/>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7">
    <w:name w:val="正文文本1"/>
    <w:basedOn w:val="16"/>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696;&#20214;&#23457;&#26680;\&#22788;&#32602;\52&#40511;&#26223;&#21360;&#21047;&#22823;&#27668;&#27861;45&#26465;\&#34892;&#25919;&#22788;&#32602;&#20915;&#23450;&#20070;&#65288;&#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行政处罚决定书（申辩）.dot</Template>
  <Pages>4</Pages>
  <Words>1775</Words>
  <Characters>1926</Characters>
  <Lines>8</Lines>
  <Paragraphs>2</Paragraphs>
  <TotalTime>4</TotalTime>
  <ScaleCrop>false</ScaleCrop>
  <LinksUpToDate>false</LinksUpToDate>
  <CharactersWithSpaces>2017</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2023-08-21T03:07:00Z</dcterms:created>
  <dc:creator>暗香</dc:creator>
  <cp:lastModifiedBy>暗香</cp:lastModifiedBy>
  <cp:lastPrinted>2023-08-29T02:48:00Z</cp:lastPrinted>
  <dcterms:modified xsi:type="dcterms:W3CDTF">2023-09-01T08:18:13Z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39BE1D234D2D437FACADD7C22C54B9FC_11</vt:lpwstr>
  </property>
</Properties>
</file>